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259C" w14:textId="3D970A81" w:rsidR="001421D5" w:rsidRDefault="00816697" w:rsidP="001421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7"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14:paraId="0E04B954" w14:textId="77777777" w:rsidR="001421D5" w:rsidRDefault="00816697" w:rsidP="001421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7">
        <w:rPr>
          <w:rFonts w:ascii="Times New Roman" w:hAnsi="Times New Roman" w:cs="Times New Roman"/>
          <w:b/>
          <w:sz w:val="28"/>
          <w:szCs w:val="28"/>
        </w:rPr>
        <w:t xml:space="preserve">ДЕЙСТВИЕ ТРЕБОВАНИЙ К ПРАВИЛАМ И ИНСТРУКЦИЯМ </w:t>
      </w:r>
    </w:p>
    <w:p w14:paraId="4394ECB3" w14:textId="667ABF2B" w:rsidR="00687258" w:rsidRPr="00816697" w:rsidRDefault="00816697" w:rsidP="001421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7">
        <w:rPr>
          <w:rFonts w:ascii="Times New Roman" w:hAnsi="Times New Roman" w:cs="Times New Roman"/>
          <w:b/>
          <w:sz w:val="28"/>
          <w:szCs w:val="28"/>
        </w:rPr>
        <w:t>ПО ОХРАНЕ ТРУДА ПРИОСТАНОВЛЕНО</w:t>
      </w:r>
    </w:p>
    <w:p w14:paraId="43496C63" w14:textId="77777777" w:rsidR="00816697" w:rsidRDefault="00816697" w:rsidP="008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2CFF83D" w14:textId="77777777" w:rsidR="00816697" w:rsidRPr="00816697" w:rsidRDefault="00816697" w:rsidP="008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Действие приказа Минтруда России от 29.10.2021 N 772н</w:t>
      </w: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81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риостановлено до 01.01.2023.</w:t>
      </w:r>
    </w:p>
    <w:p w14:paraId="2F733A0B" w14:textId="77777777" w:rsidR="00816697" w:rsidRPr="00816697" w:rsidRDefault="00816697" w:rsidP="0081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подготовлен в целях снятия излишней нагрузки на российскую экономику в условиях внешнего санкционного давления.</w:t>
      </w:r>
    </w:p>
    <w:p w14:paraId="72867177" w14:textId="77777777" w:rsidR="00816697" w:rsidRDefault="00816697" w:rsidP="008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1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 вступает в силу с 29.03.2022.</w:t>
      </w:r>
    </w:p>
    <w:p w14:paraId="2ABBC849" w14:textId="77777777" w:rsidR="00816697" w:rsidRPr="00816697" w:rsidRDefault="00816697" w:rsidP="008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FF5B49" w14:textId="77777777" w:rsidR="00816697" w:rsidRPr="00816697" w:rsidRDefault="00816697" w:rsidP="0081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1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Приказ Министерства труда и социальной защиты РФ от 17 марта 2022 г. N 140н "О неприменении приказа Министерства труда и социальной защиты Российской Федерации от 29 октября 2021 г. N 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 w14:paraId="5F5DACED" w14:textId="77777777" w:rsidR="00816697" w:rsidRPr="00816697" w:rsidRDefault="00816697" w:rsidP="0081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BFDCC9" w14:textId="77777777" w:rsidR="00816697" w:rsidRPr="00816697" w:rsidRDefault="00816697" w:rsidP="0081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 статьей 211</w:t>
      </w: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 2</w:t>
      </w: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(Собрание законодательства Российской Федерации, 2002, N 1, ст. 3; 2021, N 27, ст. 5139) и подпунктом 5.2.28 пункта 5 Положения о Министерстве труда и социальной защиты Российской Федерации, утвержденного постановлением Правительства Российской Федерации от 19 июня 2012 г. N 610 (Собрание законодательства Российской Федерации, 2012, N 26, ст. 3528; 2021, N 42, ст. 7120), приказываю:</w:t>
      </w:r>
    </w:p>
    <w:p w14:paraId="0685E46A" w14:textId="77777777" w:rsidR="00816697" w:rsidRPr="00816697" w:rsidRDefault="00816697" w:rsidP="0081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применять до 1 января 2023 г. приказ Министерства труда и социальной защиты Российской Федерации от 29 октября 2021 г. N 772н "Об утверждении основных требований к порядку разработки и содержанию правил и инструкций по охране труда, разрабатываемых работодателем" (зарегистрирован Министерством юстиции Российской Федерации 26 ноября 2021 г., регистрационный N 66015).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816697" w:rsidRPr="00816697" w14:paraId="6F20B2AE" w14:textId="77777777" w:rsidTr="00816697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85E5E" w14:textId="77777777" w:rsidR="00816697" w:rsidRPr="00816697" w:rsidRDefault="00816697" w:rsidP="0081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6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692E44" w14:textId="77777777" w:rsidR="00816697" w:rsidRPr="00816697" w:rsidRDefault="00816697" w:rsidP="0081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6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А.О. </w:t>
            </w:r>
            <w:proofErr w:type="spellStart"/>
            <w:r w:rsidRPr="008166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Котяков</w:t>
            </w:r>
            <w:proofErr w:type="spellEnd"/>
          </w:p>
        </w:tc>
      </w:tr>
    </w:tbl>
    <w:p w14:paraId="54739E18" w14:textId="77777777" w:rsidR="00816697" w:rsidRPr="00816697" w:rsidRDefault="00816697" w:rsidP="0081669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1669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14:paraId="7284D34F" w14:textId="77777777" w:rsidR="00816697" w:rsidRPr="00816697" w:rsidRDefault="00816697" w:rsidP="0081669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1669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Зарегистрировано в Минюсте РФ 18 марта 2022 г.</w:t>
      </w:r>
      <w:r w:rsidRPr="0081669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Регистрационный N 67792</w:t>
      </w:r>
    </w:p>
    <w:p w14:paraId="6CAB80AC" w14:textId="77777777" w:rsidR="00816697" w:rsidRDefault="00816697"/>
    <w:sectPr w:rsidR="0081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97"/>
    <w:rsid w:val="001421D5"/>
    <w:rsid w:val="00687258"/>
    <w:rsid w:val="007C49B9"/>
    <w:rsid w:val="00816697"/>
    <w:rsid w:val="009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4047"/>
  <w15:docId w15:val="{E18311DD-397F-4EA8-B04A-B8B2E28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1C"/>
    <w:pPr>
      <w:suppressAutoHyphens/>
      <w:spacing w:after="0" w:line="240" w:lineRule="auto"/>
    </w:pPr>
    <w:rPr>
      <w:rFonts w:ascii="Times New Roman" w:eastAsia="Calibri" w:hAnsi="Times New Roman" w:cs="Calibri"/>
      <w:sz w:val="26"/>
      <w:lang w:eastAsia="zh-CN"/>
    </w:rPr>
  </w:style>
  <w:style w:type="paragraph" w:customStyle="1" w:styleId="s1">
    <w:name w:val="s_1"/>
    <w:basedOn w:val="a"/>
    <w:rsid w:val="0081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697"/>
    <w:rPr>
      <w:b/>
      <w:bCs/>
    </w:rPr>
  </w:style>
  <w:style w:type="paragraph" w:customStyle="1" w:styleId="s3">
    <w:name w:val="s_3"/>
    <w:basedOn w:val="a"/>
    <w:rsid w:val="0081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1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1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Евгений</cp:lastModifiedBy>
  <cp:revision>2</cp:revision>
  <dcterms:created xsi:type="dcterms:W3CDTF">2022-03-22T08:28:00Z</dcterms:created>
  <dcterms:modified xsi:type="dcterms:W3CDTF">2022-03-22T08:28:00Z</dcterms:modified>
</cp:coreProperties>
</file>