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D51A" w14:textId="77777777" w:rsidR="0097050C" w:rsidRPr="00BB398E" w:rsidRDefault="0097050C" w:rsidP="0097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398E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6704" behindDoc="0" locked="0" layoutInCell="1" allowOverlap="1" wp14:anchorId="5F618015" wp14:editId="3A7B926D">
            <wp:simplePos x="0" y="0"/>
            <wp:positionH relativeFrom="column">
              <wp:posOffset>-666750</wp:posOffset>
            </wp:positionH>
            <wp:positionV relativeFrom="paragraph">
              <wp:posOffset>3810</wp:posOffset>
            </wp:positionV>
            <wp:extent cx="567690" cy="608330"/>
            <wp:effectExtent l="0" t="0" r="0" b="0"/>
            <wp:wrapNone/>
            <wp:docPr id="2" name="Рисунок 1" descr="0_545d9_c131064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545d9_c1310644_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98E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7728" behindDoc="0" locked="0" layoutInCell="1" allowOverlap="1" wp14:anchorId="31AD2F8C" wp14:editId="5C05E06E">
            <wp:simplePos x="0" y="0"/>
            <wp:positionH relativeFrom="column">
              <wp:posOffset>15066010</wp:posOffset>
            </wp:positionH>
            <wp:positionV relativeFrom="paragraph">
              <wp:posOffset>215900</wp:posOffset>
            </wp:positionV>
            <wp:extent cx="781685" cy="935990"/>
            <wp:effectExtent l="38100" t="19050" r="18415" b="1651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98E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8752" behindDoc="0" locked="0" layoutInCell="1" allowOverlap="1" wp14:anchorId="687FBC3E" wp14:editId="07658007">
            <wp:simplePos x="0" y="0"/>
            <wp:positionH relativeFrom="column">
              <wp:posOffset>15066010</wp:posOffset>
            </wp:positionH>
            <wp:positionV relativeFrom="paragraph">
              <wp:posOffset>215900</wp:posOffset>
            </wp:positionV>
            <wp:extent cx="781685" cy="935990"/>
            <wp:effectExtent l="38100" t="19050" r="18415" b="1651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98E">
        <w:rPr>
          <w:rFonts w:ascii="Times New Roman" w:hAnsi="Times New Roman"/>
          <w:b/>
          <w:sz w:val="28"/>
          <w:szCs w:val="28"/>
        </w:rPr>
        <w:t>Профессиональный союз работников народного образования и науки РФ</w:t>
      </w:r>
    </w:p>
    <w:p w14:paraId="2B9AFF64" w14:textId="77777777" w:rsidR="0097050C" w:rsidRPr="00BB398E" w:rsidRDefault="0097050C" w:rsidP="0097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98E">
        <w:rPr>
          <w:rFonts w:ascii="Times New Roman" w:hAnsi="Times New Roman"/>
          <w:b/>
          <w:sz w:val="28"/>
          <w:szCs w:val="28"/>
        </w:rPr>
        <w:t>Первичная профсоюзная организация</w:t>
      </w:r>
    </w:p>
    <w:p w14:paraId="74447AF6" w14:textId="77777777" w:rsidR="0097050C" w:rsidRPr="00BB398E" w:rsidRDefault="0097050C" w:rsidP="0097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98E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22E3531" w14:textId="77777777" w:rsidR="0097050C" w:rsidRPr="00BB398E" w:rsidRDefault="0097050C" w:rsidP="0097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98E">
        <w:rPr>
          <w:rFonts w:ascii="Times New Roman" w:hAnsi="Times New Roman"/>
          <w:b/>
          <w:sz w:val="28"/>
          <w:szCs w:val="28"/>
        </w:rPr>
        <w:t>«Детский сад № 64  «Колобок» г. Йошкар-Олы»</w:t>
      </w:r>
    </w:p>
    <w:p w14:paraId="41BB5C29" w14:textId="77777777" w:rsidR="0097050C" w:rsidRDefault="0097050C" w:rsidP="009705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_____________________________________________________________________________</w:t>
      </w:r>
    </w:p>
    <w:p w14:paraId="4BCB760D" w14:textId="77777777" w:rsidR="0097050C" w:rsidRDefault="0097050C" w:rsidP="009705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Публичный отчёт</w:t>
      </w:r>
    </w:p>
    <w:p w14:paraId="577CA371" w14:textId="77777777" w:rsidR="0097050C" w:rsidRDefault="0097050C" w:rsidP="0097050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первичной профсоюзной организации</w:t>
      </w:r>
    </w:p>
    <w:p w14:paraId="63971445" w14:textId="77777777" w:rsidR="0097050C" w:rsidRDefault="0097050C" w:rsidP="0097050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МБДОУ «Детский сад № 64 г. Йошкар-Олы «Колобок»</w:t>
      </w:r>
    </w:p>
    <w:p w14:paraId="35F17C53" w14:textId="77777777" w:rsidR="0097050C" w:rsidRDefault="0097050C" w:rsidP="0097050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проделанной работе за 2019 год.</w:t>
      </w:r>
    </w:p>
    <w:p w14:paraId="0C3B4D27" w14:textId="77777777" w:rsidR="0097050C" w:rsidRPr="00354AED" w:rsidRDefault="0097050C" w:rsidP="00BB398E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354AED">
        <w:rPr>
          <w:sz w:val="28"/>
          <w:szCs w:val="28"/>
        </w:rPr>
        <w:t xml:space="preserve"> МБДОУ  «Детский сад №64 «Колобок» г. Йошкар-Олы»</w:t>
      </w:r>
      <w:r w:rsidRPr="00354AED">
        <w:rPr>
          <w:color w:val="111111"/>
          <w:sz w:val="28"/>
          <w:szCs w:val="28"/>
        </w:rPr>
        <w:t> является структурным звеном-</w:t>
      </w:r>
      <w:r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организацией профсоюзов</w:t>
      </w:r>
      <w:r w:rsidRPr="00354AED">
        <w:rPr>
          <w:color w:val="111111"/>
          <w:sz w:val="28"/>
          <w:szCs w:val="28"/>
        </w:rPr>
        <w:t> работников народного образования.</w:t>
      </w:r>
    </w:p>
    <w:p w14:paraId="5A0B9234" w14:textId="77777777" w:rsidR="0097050C" w:rsidRPr="00354AED" w:rsidRDefault="0097050C" w:rsidP="00BB398E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354AED">
        <w:rPr>
          <w:color w:val="111111"/>
          <w:sz w:val="28"/>
          <w:szCs w:val="28"/>
        </w:rPr>
        <w:t xml:space="preserve"> </w:t>
      </w:r>
      <w:r w:rsidR="00BB398E">
        <w:rPr>
          <w:color w:val="111111"/>
          <w:sz w:val="28"/>
          <w:szCs w:val="28"/>
        </w:rPr>
        <w:t xml:space="preserve"> </w:t>
      </w:r>
      <w:r w:rsidRPr="00354AED">
        <w:rPr>
          <w:color w:val="111111"/>
          <w:sz w:val="28"/>
          <w:szCs w:val="28"/>
        </w:rPr>
        <w:t>В своей деятельности </w:t>
      </w:r>
      <w:r w:rsidR="00BB39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первичная профсоюзная </w:t>
      </w:r>
      <w:r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</w:t>
      </w:r>
      <w:r w:rsidRPr="00354AED">
        <w:rPr>
          <w:color w:val="111111"/>
          <w:sz w:val="28"/>
          <w:szCs w:val="28"/>
        </w:rPr>
        <w:t> руководствуется Уставом </w:t>
      </w:r>
      <w:r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Pr="00354AED">
        <w:rPr>
          <w:color w:val="111111"/>
          <w:sz w:val="28"/>
          <w:szCs w:val="28"/>
        </w:rPr>
        <w:t>, Законом РФ «О </w:t>
      </w:r>
      <w:r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</w:t>
      </w:r>
      <w:r w:rsidRPr="00354AED">
        <w:rPr>
          <w:color w:val="111111"/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14:paraId="08F4C835" w14:textId="77777777" w:rsidR="0097050C" w:rsidRPr="00354AED" w:rsidRDefault="00BB398E" w:rsidP="00BB398E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7050C" w:rsidRPr="00354AED">
        <w:rPr>
          <w:color w:val="111111"/>
          <w:sz w:val="28"/>
          <w:szCs w:val="28"/>
        </w:rPr>
        <w:t>Основными целями </w:t>
      </w:r>
      <w:r w:rsidR="0097050C"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 является представительство</w:t>
      </w:r>
      <w:r w:rsidR="0097050C" w:rsidRPr="00354AED">
        <w:rPr>
          <w:color w:val="111111"/>
          <w:sz w:val="28"/>
          <w:szCs w:val="28"/>
        </w:rPr>
        <w:t> и защита социально-трудовых прав и </w:t>
      </w:r>
      <w:r w:rsidR="0097050C" w:rsidRPr="00354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="0097050C" w:rsidRPr="00354AED">
        <w:rPr>
          <w:color w:val="111111"/>
          <w:sz w:val="28"/>
          <w:szCs w:val="28"/>
        </w:rPr>
        <w:t>.</w:t>
      </w:r>
    </w:p>
    <w:p w14:paraId="31B161A3" w14:textId="77777777" w:rsidR="0097050C" w:rsidRPr="00354AED" w:rsidRDefault="0097050C" w:rsidP="00BB398E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354AED">
        <w:rPr>
          <w:color w:val="111111"/>
          <w:sz w:val="28"/>
          <w:szCs w:val="28"/>
        </w:rPr>
        <w:t xml:space="preserve">  Численность организации на сегодняшний момент,  без совместителей, </w:t>
      </w:r>
      <w:r w:rsidRPr="00354AED">
        <w:rPr>
          <w:sz w:val="28"/>
          <w:szCs w:val="28"/>
        </w:rPr>
        <w:t>составляет 27 человека.</w:t>
      </w:r>
    </w:p>
    <w:p w14:paraId="7CFB6F85" w14:textId="77777777" w:rsidR="0097050C" w:rsidRPr="00354AED" w:rsidRDefault="0097050C" w:rsidP="00BB398E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354AED">
        <w:rPr>
          <w:sz w:val="28"/>
          <w:szCs w:val="28"/>
        </w:rPr>
        <w:t>Наша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354AED">
        <w:rPr>
          <w:sz w:val="28"/>
          <w:szCs w:val="28"/>
        </w:rPr>
        <w:t xml:space="preserve"> насчитывает  13 человек,  что составляет 50 %, в том числе 2 человека находятся в декретном отпуске. </w:t>
      </w:r>
    </w:p>
    <w:p w14:paraId="54F24231" w14:textId="77777777" w:rsidR="0097050C" w:rsidRPr="00354AED" w:rsidRDefault="00BB398E" w:rsidP="00BB398E">
      <w:pPr>
        <w:spacing w:after="0" w:line="240" w:lineRule="auto"/>
        <w:ind w:firstLine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050C" w:rsidRPr="00354AED">
        <w:rPr>
          <w:rFonts w:ascii="Times New Roman" w:hAnsi="Times New Roman"/>
          <w:b/>
          <w:sz w:val="28"/>
          <w:szCs w:val="28"/>
        </w:rPr>
        <w:t xml:space="preserve"> </w:t>
      </w:r>
      <w:r w:rsidR="0097050C"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профсоюза по прежнему направлена на активное участие в жизни и развитии учреждения, на отстаивание и защиту прав и интересов своих работников, активное участие в создании  безопасных условий труда, на  организацию  отдыха и культурного досуга работников, на участие в  решении  вопросов  оплаты труда и других важных вопросов. </w:t>
      </w:r>
    </w:p>
    <w:p w14:paraId="6CE23BD2" w14:textId="77777777" w:rsidR="0097050C" w:rsidRPr="00354AED" w:rsidRDefault="00BB398E" w:rsidP="00BB398E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50C" w:rsidRPr="00354AED">
        <w:rPr>
          <w:rFonts w:ascii="Times New Roman" w:eastAsia="Times New Roman" w:hAnsi="Times New Roman"/>
          <w:sz w:val="28"/>
          <w:szCs w:val="28"/>
          <w:lang w:eastAsia="ru-RU"/>
        </w:rPr>
        <w:t>Профсоюзный комитет  всегда ставит перед собой </w:t>
      </w:r>
      <w:r w:rsidR="0097050C" w:rsidRPr="00354AED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</w:t>
      </w:r>
      <w:r w:rsidR="0097050C" w:rsidRPr="00354A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7050C"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 по 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 укрепление и развитие профессиональной солидарности, взаимопомощи.</w:t>
      </w:r>
      <w:r w:rsidR="0097050C" w:rsidRPr="00354A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97050C" w:rsidRPr="00354AED">
        <w:rPr>
          <w:rFonts w:ascii="Times New Roman" w:eastAsia="Times New Roman" w:hAnsi="Times New Roman"/>
          <w:sz w:val="28"/>
          <w:szCs w:val="28"/>
          <w:lang w:eastAsia="ru-RU"/>
        </w:rPr>
        <w:t>Своевременно сотрудники повышают свою профессиональную квалификацию и в назначенные сроки проходят аттестацию.</w:t>
      </w:r>
    </w:p>
    <w:p w14:paraId="3E1DE851" w14:textId="77777777" w:rsidR="0097050C" w:rsidRPr="00354AED" w:rsidRDefault="0097050C" w:rsidP="00BB398E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ED">
        <w:rPr>
          <w:rFonts w:ascii="Times New Roman" w:hAnsi="Times New Roman"/>
          <w:color w:val="111111"/>
          <w:sz w:val="28"/>
          <w:szCs w:val="28"/>
        </w:rPr>
        <w:t>Общее количество  профсоюзного  актива составляет  4 человека; 2 человека члены контрольно- ревизионной комиссии.</w:t>
      </w:r>
    </w:p>
    <w:p w14:paraId="1C663D2D" w14:textId="77777777" w:rsidR="0097050C" w:rsidRPr="00354AED" w:rsidRDefault="0097050C" w:rsidP="00BB398E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354AED">
        <w:rPr>
          <w:color w:val="FF0000"/>
          <w:sz w:val="28"/>
          <w:szCs w:val="28"/>
        </w:rPr>
        <w:t xml:space="preserve"> </w:t>
      </w:r>
      <w:r w:rsidRPr="00354AED">
        <w:rPr>
          <w:sz w:val="28"/>
          <w:szCs w:val="28"/>
        </w:rPr>
        <w:t>Вся работа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 xml:space="preserve">профсоюзного </w:t>
      </w:r>
      <w:r w:rsidRPr="00354AED">
        <w:rPr>
          <w:sz w:val="28"/>
          <w:szCs w:val="28"/>
        </w:rPr>
        <w:t>комитета проводится в тесном сотрудничестве с администрацией дошкольного учреждения, так, как взаимоподдержка и взаимовыручка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определяет</w:t>
      </w:r>
      <w:r w:rsidRPr="00354AED">
        <w:rPr>
          <w:sz w:val="28"/>
          <w:szCs w:val="28"/>
        </w:rPr>
        <w:t> стиль взаимоотношений между руководителем и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профсоюзным комитетом</w:t>
      </w:r>
      <w:r w:rsidRPr="00354AED">
        <w:rPr>
          <w:sz w:val="28"/>
          <w:szCs w:val="28"/>
        </w:rPr>
        <w:t>.</w:t>
      </w:r>
    </w:p>
    <w:p w14:paraId="1945A158" w14:textId="77777777" w:rsidR="0097050C" w:rsidRPr="00354AED" w:rsidRDefault="0097050C" w:rsidP="00BB398E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354AED">
        <w:rPr>
          <w:sz w:val="28"/>
          <w:szCs w:val="28"/>
        </w:rPr>
        <w:t>Организационно- массовая комиссия во главе с председателем первички  Зиатдиновой Л.А. формирует план работы организации, контролирует  его выполнение, организует проведение собраний, заседаний .</w:t>
      </w:r>
    </w:p>
    <w:p w14:paraId="1F4B7713" w14:textId="77777777" w:rsidR="0097050C" w:rsidRPr="00354AED" w:rsidRDefault="0097050C" w:rsidP="00BB398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14:paraId="2D23E008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54565B5C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Всю свою работу </w:t>
      </w:r>
      <w:r w:rsidR="0013774B"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</w:t>
      </w: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комитет строит на принципах социального партнерства и сотрудничества с администрацией МБДОУ, решением всех вопросов путем конструктивного диалога в интересах работников учреждения. </w:t>
      </w:r>
    </w:p>
    <w:p w14:paraId="0FFBCB11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Для обеспечения эффективной работы постоянных комиссий определены их полномочия и порядок работы, которые закреплены годовым планом работы.       </w:t>
      </w:r>
    </w:p>
    <w:p w14:paraId="49A9FB34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 </w:t>
      </w:r>
    </w:p>
    <w:p w14:paraId="1916E44B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t>В коллективе   проводятся профсоюзные собрания,  заседания профсоюзного комитета, совместные заседания с администрацией.  </w:t>
      </w:r>
    </w:p>
    <w:p w14:paraId="1E40C207" w14:textId="77777777" w:rsidR="0013774B" w:rsidRPr="00BB398E" w:rsidRDefault="0097050C" w:rsidP="00BB39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AED">
        <w:rPr>
          <w:sz w:val="28"/>
          <w:szCs w:val="28"/>
        </w:rPr>
        <w:t xml:space="preserve">За </w:t>
      </w:r>
      <w:r w:rsidR="0013774B" w:rsidRPr="00354AED">
        <w:rPr>
          <w:sz w:val="28"/>
          <w:szCs w:val="28"/>
        </w:rPr>
        <w:t xml:space="preserve">прошедший год было проведено 8 </w:t>
      </w:r>
      <w:r w:rsidRPr="00354AED">
        <w:rPr>
          <w:sz w:val="28"/>
          <w:szCs w:val="28"/>
        </w:rPr>
        <w:t xml:space="preserve">заседаний профкома, 2 профсоюзных собрания, </w:t>
      </w:r>
      <w:r w:rsidR="0013774B" w:rsidRPr="00BB398E">
        <w:rPr>
          <w:sz w:val="28"/>
          <w:szCs w:val="28"/>
        </w:rPr>
        <w:t>10 заседаний совместно с администрацией.</w:t>
      </w:r>
    </w:p>
    <w:p w14:paraId="35604389" w14:textId="77777777" w:rsidR="0013774B" w:rsidRPr="00354AED" w:rsidRDefault="0013774B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>Информационная комиссия обеспечивает работу школы правовых знаний, информирует всех членов профсоюза о деятельности профсоюзных структур. Председатель профкома  Зиатдинова Л.А, уполномоченный по охране труда Лаптева Н.С</w:t>
      </w:r>
      <w:r w:rsidR="00AE07A2">
        <w:rPr>
          <w:rFonts w:ascii="Times New Roman" w:hAnsi="Times New Roman"/>
          <w:sz w:val="28"/>
          <w:szCs w:val="28"/>
        </w:rPr>
        <w:t>.</w:t>
      </w:r>
      <w:r w:rsidRPr="00354AED">
        <w:rPr>
          <w:rFonts w:ascii="Times New Roman" w:hAnsi="Times New Roman"/>
          <w:sz w:val="28"/>
          <w:szCs w:val="28"/>
        </w:rPr>
        <w:t xml:space="preserve"> участвуют  в работе комиссии по охране труда, в подготовке и согласований инструкции  по должностям, в расследований несчастных случаев на производстве, готовят предложения в Соглашений по охране труда, контролируют  его выполнение, участвуют  в процедуре специальной оценке условий  труда.</w:t>
      </w:r>
    </w:p>
    <w:p w14:paraId="490BB310" w14:textId="77777777" w:rsidR="0097050C" w:rsidRPr="00354AED" w:rsidRDefault="0013774B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 xml:space="preserve"> </w:t>
      </w:r>
      <w:r w:rsidR="0097050C" w:rsidRPr="00354AED">
        <w:rPr>
          <w:rFonts w:ascii="Times New Roman" w:hAnsi="Times New Roman"/>
          <w:bCs/>
          <w:sz w:val="28"/>
          <w:szCs w:val="28"/>
        </w:rPr>
        <w:t>В школе правовых знаний</w:t>
      </w:r>
      <w:r w:rsidR="00354AED" w:rsidRPr="00354AED">
        <w:rPr>
          <w:rFonts w:ascii="Times New Roman" w:hAnsi="Times New Roman"/>
          <w:sz w:val="28"/>
          <w:szCs w:val="28"/>
        </w:rPr>
        <w:t xml:space="preserve"> проведено 7</w:t>
      </w:r>
      <w:r w:rsidR="0097050C" w:rsidRPr="00354AED">
        <w:rPr>
          <w:rFonts w:ascii="Times New Roman" w:hAnsi="Times New Roman"/>
          <w:sz w:val="28"/>
          <w:szCs w:val="28"/>
        </w:rPr>
        <w:t xml:space="preserve"> занятий.                                                                               </w:t>
      </w:r>
      <w:r w:rsidR="00354AED" w:rsidRPr="00354AED">
        <w:rPr>
          <w:rFonts w:ascii="Times New Roman" w:hAnsi="Times New Roman"/>
          <w:sz w:val="28"/>
          <w:szCs w:val="28"/>
        </w:rPr>
        <w:t xml:space="preserve">   Среднее число слушателей - 9</w:t>
      </w:r>
      <w:r w:rsidR="0097050C" w:rsidRPr="00354AED">
        <w:rPr>
          <w:rFonts w:ascii="Times New Roman" w:hAnsi="Times New Roman"/>
          <w:sz w:val="28"/>
          <w:szCs w:val="28"/>
        </w:rPr>
        <w:t xml:space="preserve">  чел.  Коллектив знакомился с трудовым  законодательством, со своими правами и об</w:t>
      </w:r>
      <w:r w:rsidR="00BB398E">
        <w:rPr>
          <w:rFonts w:ascii="Times New Roman" w:hAnsi="Times New Roman"/>
          <w:sz w:val="28"/>
          <w:szCs w:val="28"/>
        </w:rPr>
        <w:t xml:space="preserve">язанностями, новыми документами, так в течение года были затронуты такие темы: </w:t>
      </w:r>
      <w:r w:rsidRPr="00354AED">
        <w:rPr>
          <w:rFonts w:ascii="Times New Roman" w:hAnsi="Times New Roman"/>
          <w:sz w:val="28"/>
          <w:szCs w:val="28"/>
        </w:rPr>
        <w:t>«Все о тарификации», «Оплата больничного листа»,</w:t>
      </w:r>
      <w:r w:rsidR="0097050C" w:rsidRPr="00354AED">
        <w:rPr>
          <w:rFonts w:ascii="Times New Roman" w:hAnsi="Times New Roman"/>
          <w:sz w:val="28"/>
          <w:szCs w:val="28"/>
        </w:rPr>
        <w:t xml:space="preserve"> </w:t>
      </w:r>
      <w:r w:rsidRPr="00354AED">
        <w:rPr>
          <w:rFonts w:ascii="Times New Roman" w:hAnsi="Times New Roman"/>
          <w:sz w:val="28"/>
          <w:szCs w:val="28"/>
        </w:rPr>
        <w:t xml:space="preserve">«Все о заработной плате  работника образования», «Увольнение работника </w:t>
      </w:r>
      <w:r w:rsidR="00354AED" w:rsidRPr="00354AED">
        <w:rPr>
          <w:rFonts w:ascii="Times New Roman" w:hAnsi="Times New Roman"/>
          <w:sz w:val="28"/>
          <w:szCs w:val="28"/>
        </w:rPr>
        <w:t>по инициативе работника»,</w:t>
      </w:r>
      <w:r w:rsidR="0097050C" w:rsidRPr="00354AED">
        <w:rPr>
          <w:rFonts w:ascii="Times New Roman" w:hAnsi="Times New Roman"/>
          <w:sz w:val="28"/>
          <w:szCs w:val="28"/>
        </w:rPr>
        <w:t xml:space="preserve"> </w:t>
      </w:r>
      <w:r w:rsidR="00354AED" w:rsidRPr="00354AED">
        <w:rPr>
          <w:rFonts w:ascii="Times New Roman" w:hAnsi="Times New Roman"/>
          <w:sz w:val="28"/>
          <w:szCs w:val="28"/>
        </w:rPr>
        <w:t>«Все о новой пенсионной реформе», «Как получить звание «Ветеран труда»,</w:t>
      </w:r>
      <w:r w:rsidR="0097050C" w:rsidRPr="00354AED">
        <w:rPr>
          <w:rFonts w:ascii="Times New Roman" w:hAnsi="Times New Roman"/>
          <w:sz w:val="28"/>
          <w:szCs w:val="28"/>
        </w:rPr>
        <w:t xml:space="preserve"> </w:t>
      </w:r>
      <w:r w:rsidR="00354AED" w:rsidRPr="00354AED">
        <w:rPr>
          <w:rFonts w:ascii="Times New Roman" w:hAnsi="Times New Roman"/>
          <w:sz w:val="28"/>
          <w:szCs w:val="28"/>
        </w:rPr>
        <w:t>«Наше здоровье. Как его сберечь?»</w:t>
      </w:r>
      <w:r w:rsidR="0097050C" w:rsidRPr="00354AED">
        <w:rPr>
          <w:rFonts w:ascii="Times New Roman" w:hAnsi="Times New Roman"/>
          <w:sz w:val="28"/>
          <w:szCs w:val="28"/>
        </w:rPr>
        <w:t xml:space="preserve"> </w:t>
      </w:r>
    </w:p>
    <w:p w14:paraId="60E153EA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t>Члены профсоюза всегда информированы обо всём, что делает Горком профсоюзов работников народного образования. Все информация доводятся до членов профсоюзной организации.    </w:t>
      </w:r>
    </w:p>
    <w:p w14:paraId="3F5D0F73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- это та база, на которой строится вся   наша работа. Видя результаты работы, люди обретают веру в организацию, потому что только информированные, знающие свои права, грамотные люди могут отстаивать свои интересы. </w:t>
      </w:r>
      <w:r w:rsidRPr="00354AED">
        <w:rPr>
          <w:rFonts w:ascii="Times New Roman" w:hAnsi="Times New Roman"/>
          <w:sz w:val="28"/>
          <w:szCs w:val="28"/>
        </w:rPr>
        <w:t xml:space="preserve"> Помощником в информированности членов профсоюзной организации является профсоюзный уголок.                                                  </w:t>
      </w:r>
    </w:p>
    <w:p w14:paraId="702687A4" w14:textId="77777777" w:rsidR="0097050C" w:rsidRPr="00354AED" w:rsidRDefault="0097050C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 xml:space="preserve">  Здесь можно познакомиться с информацией профсоюзного комитета МБДОУ, материалами периодической печати, поступившими документами.</w:t>
      </w:r>
    </w:p>
    <w:p w14:paraId="112E88C1" w14:textId="77777777" w:rsidR="0097050C" w:rsidRPr="00354AED" w:rsidRDefault="0097050C" w:rsidP="00BB398E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 xml:space="preserve">С целью профилактических мероприятий и оздоровления членов профсоюза проводится диспансеризация, бесплатная вакцинация против </w:t>
      </w:r>
      <w:r w:rsidRPr="00354AED">
        <w:rPr>
          <w:rFonts w:ascii="Times New Roman" w:hAnsi="Times New Roman"/>
          <w:sz w:val="28"/>
          <w:szCs w:val="28"/>
        </w:rPr>
        <w:lastRenderedPageBreak/>
        <w:t xml:space="preserve">гриппа, медицинские осмотры. За отчетный период несчастных случаев не зарегистрировано. </w:t>
      </w:r>
    </w:p>
    <w:p w14:paraId="4141166D" w14:textId="77777777" w:rsidR="0097050C" w:rsidRPr="00354AED" w:rsidRDefault="0097050C" w:rsidP="00BB398E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 xml:space="preserve">Каждый работник имеет свободное право прочитать инструкции по охране труда, имеет должностную инструкцию на руках. </w:t>
      </w:r>
    </w:p>
    <w:p w14:paraId="790623EB" w14:textId="77777777" w:rsidR="0097050C" w:rsidRPr="00354AED" w:rsidRDefault="0097050C" w:rsidP="00BB398E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 xml:space="preserve">Осуществлялся контроль над соблюдением инструкций по технике безопасности во время рабочего дня, проводились различные  инструктажи по правилам пожарной безопасности и террористических актах, тренировочные занятия по эвакуации из здания воспитанников и работников детского сада.  Ежегодно в начале учебного года все помещения приводится в соответствие с нормами охраны труда, изложенными в СанПиНе. </w:t>
      </w:r>
    </w:p>
    <w:p w14:paraId="7B9CE3C8" w14:textId="77777777" w:rsidR="0097050C" w:rsidRPr="00354AED" w:rsidRDefault="0097050C" w:rsidP="00BB398E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4AED">
        <w:rPr>
          <w:rFonts w:ascii="Times New Roman" w:hAnsi="Times New Roman"/>
          <w:sz w:val="28"/>
          <w:szCs w:val="28"/>
        </w:rPr>
        <w:t xml:space="preserve"> </w:t>
      </w:r>
      <w:r w:rsidRPr="00354AED">
        <w:rPr>
          <w:rFonts w:ascii="Times New Roman" w:hAnsi="Times New Roman"/>
          <w:sz w:val="28"/>
          <w:szCs w:val="28"/>
        </w:rPr>
        <w:tab/>
        <w:t xml:space="preserve">Один раз в полугодие комиссия по охране труда проверяет выполнение соглашения, о чем оформляет акт установленного образца.                                                                                                                            Контроль за соблюдением техники безопасности — выполняется уполномоченным по охране труда, он же  осуществляет  контроль с целью своевременного устранения причин, несущих угрозу жизни и здоровью воспитанников и работников.   Результаты работы отражаются в информации на стенде «Охрана труда». </w:t>
      </w:r>
    </w:p>
    <w:p w14:paraId="4CDB61C6" w14:textId="77777777" w:rsidR="00354AED" w:rsidRPr="00354AED" w:rsidRDefault="00354AED" w:rsidP="00BB398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54AED">
        <w:rPr>
          <w:sz w:val="28"/>
          <w:szCs w:val="28"/>
        </w:rPr>
        <w:t>Вся деятельность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профкома</w:t>
      </w:r>
      <w:r w:rsidRPr="00354AED">
        <w:rPr>
          <w:sz w:val="28"/>
          <w:szCs w:val="28"/>
        </w:rPr>
        <w:t> на виду всего коллектива. Помощником в информировании членов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профсоюзной организации является профсоюзный уголок</w:t>
      </w:r>
      <w:r w:rsidRPr="00354AED">
        <w:rPr>
          <w:sz w:val="28"/>
          <w:szCs w:val="28"/>
        </w:rPr>
        <w:t>, здесь можно познакомиться с информацией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 xml:space="preserve">профсоюзной организации </w:t>
      </w:r>
      <w:r w:rsidRPr="00354AED">
        <w:rPr>
          <w:sz w:val="28"/>
          <w:szCs w:val="28"/>
        </w:rPr>
        <w:t>работников образования,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профсоюзного комитета ДОУ</w:t>
      </w:r>
      <w:r w:rsidRPr="00354AED">
        <w:rPr>
          <w:sz w:val="28"/>
          <w:szCs w:val="28"/>
        </w:rPr>
        <w:t>, материалами периодической печати, поступившими документами.</w:t>
      </w:r>
    </w:p>
    <w:p w14:paraId="1742B4FC" w14:textId="77777777" w:rsidR="00354AED" w:rsidRPr="00354AED" w:rsidRDefault="00354AED" w:rsidP="00BB398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54AED">
        <w:rPr>
          <w:sz w:val="28"/>
          <w:szCs w:val="28"/>
        </w:rPr>
        <w:t>Финансовая работа в нашей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первичной профсоюзной организации</w:t>
      </w:r>
      <w:r w:rsidRPr="00354AED">
        <w:rPr>
          <w:sz w:val="28"/>
          <w:szCs w:val="28"/>
        </w:rPr>
        <w:t> проводится в соответствии с Уставом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профсоюза</w:t>
      </w:r>
      <w:r w:rsidRPr="00354AED">
        <w:rPr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14:paraId="7525E908" w14:textId="77777777" w:rsidR="00354AED" w:rsidRPr="00354AED" w:rsidRDefault="00354AED" w:rsidP="00BB398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54AED">
        <w:rPr>
          <w:sz w:val="28"/>
          <w:szCs w:val="28"/>
        </w:rPr>
        <w:t>Традиционными стали поздравления с днём рождения и юбилеями. Для этого оформлен стенд в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профсоюзном</w:t>
      </w:r>
      <w:r w:rsidRPr="00354AED">
        <w:rPr>
          <w:sz w:val="28"/>
          <w:szCs w:val="28"/>
        </w:rPr>
        <w:t> уголке и проводятся торжественные поздравления.</w:t>
      </w:r>
    </w:p>
    <w:p w14:paraId="4A69CEAB" w14:textId="77777777" w:rsidR="00354AED" w:rsidRPr="00BB398E" w:rsidRDefault="00354AED" w:rsidP="00BB39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28"/>
          <w:szCs w:val="28"/>
        </w:rPr>
      </w:pPr>
      <w:r w:rsidRPr="00354AED">
        <w:rPr>
          <w:sz w:val="28"/>
          <w:szCs w:val="28"/>
        </w:rPr>
        <w:t>Администрация и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профсоюзный</w:t>
      </w:r>
      <w:r w:rsidRPr="00354AED">
        <w:rPr>
          <w:sz w:val="28"/>
          <w:szCs w:val="28"/>
        </w:rPr>
        <w:t> комитет уделяют серьёзное внимание культурно-массовой работе: празднование дня Дошкольного работника, новогодние ёлки для детей и сотрудников, праздничные </w:t>
      </w:r>
      <w:r w:rsidRPr="00BB398E">
        <w:rPr>
          <w:iCs/>
          <w:sz w:val="28"/>
          <w:szCs w:val="28"/>
          <w:bdr w:val="none" w:sz="0" w:space="0" w:color="auto" w:frame="1"/>
        </w:rPr>
        <w:t>«огоньки»</w:t>
      </w:r>
      <w:r w:rsidRPr="00354AED">
        <w:rPr>
          <w:sz w:val="28"/>
          <w:szCs w:val="28"/>
        </w:rPr>
        <w:t> к 8 марта, чествование юбиляров и поздравление пенсионеров с праздничными датами.</w:t>
      </w:r>
    </w:p>
    <w:p w14:paraId="582A4C36" w14:textId="77777777" w:rsidR="00354AED" w:rsidRPr="00354AED" w:rsidRDefault="00354AED" w:rsidP="00BB398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54AED">
        <w:rPr>
          <w:sz w:val="28"/>
          <w:szCs w:val="28"/>
        </w:rPr>
        <w:t>Наша профсоюзная первичка благодарит  нашу заведующую Сурнину Валентину  Валентиновну за социальное партнёрство и взаимопонимание. Она всегда готова к диалогу, уважительно относится к </w:t>
      </w:r>
      <w:r w:rsidRPr="00354AED">
        <w:rPr>
          <w:rStyle w:val="a4"/>
          <w:b w:val="0"/>
          <w:sz w:val="28"/>
          <w:szCs w:val="28"/>
          <w:bdr w:val="none" w:sz="0" w:space="0" w:color="auto" w:frame="1"/>
        </w:rPr>
        <w:t>предложениям профсоюзной организации</w:t>
      </w:r>
      <w:r w:rsidRPr="00354AED">
        <w:rPr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коллектива. результатов.</w:t>
      </w:r>
    </w:p>
    <w:p w14:paraId="69BAA881" w14:textId="77777777" w:rsidR="00354AED" w:rsidRPr="00354AED" w:rsidRDefault="00354AED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38DF447D" w14:textId="77777777" w:rsidR="00354AED" w:rsidRPr="00354AED" w:rsidRDefault="00354AED" w:rsidP="00BB3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68535144" w14:textId="77777777" w:rsidR="00C804B4" w:rsidRPr="00354AED" w:rsidRDefault="00C804B4" w:rsidP="0035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04B4" w:rsidRPr="00354AED" w:rsidSect="00C8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50C"/>
    <w:rsid w:val="00066FB1"/>
    <w:rsid w:val="001256FC"/>
    <w:rsid w:val="0013774B"/>
    <w:rsid w:val="003515D8"/>
    <w:rsid w:val="00354AED"/>
    <w:rsid w:val="00494CD7"/>
    <w:rsid w:val="0097050C"/>
    <w:rsid w:val="00AE07A2"/>
    <w:rsid w:val="00AE4528"/>
    <w:rsid w:val="00BB398E"/>
    <w:rsid w:val="00C804B4"/>
    <w:rsid w:val="00D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E20B"/>
  <w15:docId w15:val="{04B9CABD-6154-4776-BD5B-12AF446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50C"/>
    <w:rPr>
      <w:b/>
      <w:bCs/>
    </w:rPr>
  </w:style>
  <w:style w:type="table" w:styleId="a5">
    <w:name w:val="Table Grid"/>
    <w:basedOn w:val="a1"/>
    <w:uiPriority w:val="59"/>
    <w:rsid w:val="0013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7EE3-4268-459F-95D1-E83ED0C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2020-02-27T11:31:00Z</dcterms:created>
  <dcterms:modified xsi:type="dcterms:W3CDTF">2020-02-27T11:31:00Z</dcterms:modified>
</cp:coreProperties>
</file>